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5CB4" w14:textId="478538DE" w:rsidR="0092577D" w:rsidRPr="00E467AB" w:rsidRDefault="00511545" w:rsidP="00E03C0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467AB">
        <w:rPr>
          <w:rFonts w:ascii="Times New Roman" w:hAnsi="Times New Roman" w:cs="Times New Roman"/>
          <w:b/>
        </w:rPr>
        <w:t>Audyt do p</w:t>
      </w:r>
      <w:r w:rsidR="00BC5FE4" w:rsidRPr="00E467AB">
        <w:rPr>
          <w:rFonts w:ascii="Times New Roman" w:hAnsi="Times New Roman" w:cs="Times New Roman"/>
          <w:b/>
        </w:rPr>
        <w:t>lan</w:t>
      </w:r>
      <w:r w:rsidRPr="00E467AB">
        <w:rPr>
          <w:rFonts w:ascii="Times New Roman" w:hAnsi="Times New Roman" w:cs="Times New Roman"/>
          <w:b/>
        </w:rPr>
        <w:t>u</w:t>
      </w:r>
      <w:r w:rsidR="00BC5FE4" w:rsidRPr="00E467AB">
        <w:rPr>
          <w:rFonts w:ascii="Times New Roman" w:hAnsi="Times New Roman" w:cs="Times New Roman"/>
          <w:b/>
        </w:rPr>
        <w:t xml:space="preserve"> działania na rzecz poprawy zapewniania dostępności</w:t>
      </w:r>
      <w:r w:rsidR="0092577D" w:rsidRPr="00E467AB">
        <w:rPr>
          <w:rFonts w:ascii="Times New Roman" w:hAnsi="Times New Roman" w:cs="Times New Roman"/>
          <w:b/>
        </w:rPr>
        <w:t xml:space="preserve"> </w:t>
      </w:r>
    </w:p>
    <w:p w14:paraId="4E69B5F4" w14:textId="56F05DE7" w:rsidR="0092577D" w:rsidRPr="00E467AB" w:rsidRDefault="00BC5FE4" w:rsidP="00E03C0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467AB">
        <w:rPr>
          <w:rFonts w:ascii="Times New Roman" w:hAnsi="Times New Roman" w:cs="Times New Roman"/>
          <w:b/>
        </w:rPr>
        <w:t>osobom ze szczególnymi potrzebami</w:t>
      </w:r>
    </w:p>
    <w:p w14:paraId="3727230A" w14:textId="12135AD2" w:rsidR="0092577D" w:rsidRDefault="00BC5FE4" w:rsidP="00A823D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467AB">
        <w:rPr>
          <w:rFonts w:ascii="Times New Roman" w:hAnsi="Times New Roman" w:cs="Times New Roman"/>
          <w:b/>
        </w:rPr>
        <w:t xml:space="preserve">przez </w:t>
      </w:r>
      <w:r w:rsidR="0092577D" w:rsidRPr="00E467AB">
        <w:rPr>
          <w:rFonts w:ascii="Times New Roman" w:hAnsi="Times New Roman" w:cs="Times New Roman"/>
          <w:b/>
        </w:rPr>
        <w:t xml:space="preserve">Gminną Bibliotekę Publiczną w Mszanie na </w:t>
      </w:r>
      <w:r w:rsidRPr="00E467AB">
        <w:rPr>
          <w:rFonts w:ascii="Times New Roman" w:hAnsi="Times New Roman" w:cs="Times New Roman"/>
          <w:b/>
        </w:rPr>
        <w:t>lata 2020</w:t>
      </w:r>
      <w:r w:rsidR="0092577D" w:rsidRPr="00E467AB">
        <w:rPr>
          <w:rFonts w:ascii="Times New Roman" w:hAnsi="Times New Roman" w:cs="Times New Roman"/>
          <w:b/>
        </w:rPr>
        <w:t>-</w:t>
      </w:r>
      <w:r w:rsidRPr="00E467AB">
        <w:rPr>
          <w:rFonts w:ascii="Times New Roman" w:hAnsi="Times New Roman" w:cs="Times New Roman"/>
          <w:b/>
        </w:rPr>
        <w:t>2021</w:t>
      </w:r>
      <w:r w:rsidR="00954C94">
        <w:rPr>
          <w:rFonts w:ascii="Times New Roman" w:hAnsi="Times New Roman" w:cs="Times New Roman"/>
          <w:b/>
        </w:rPr>
        <w:t xml:space="preserve"> </w:t>
      </w:r>
    </w:p>
    <w:p w14:paraId="0B8FF5F8" w14:textId="77777777" w:rsidR="00A823DD" w:rsidRPr="00E467AB" w:rsidRDefault="00A823DD" w:rsidP="00A823D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F034F07" w14:textId="3664FA70" w:rsidR="00BC5FE4" w:rsidRPr="00E467AB" w:rsidRDefault="00BC5FE4" w:rsidP="00E03C0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t xml:space="preserve">opracowany na podstawie art. 14 ust. 2 pkt 2 ustawy z dnia 19 lipca 2019 r. o zapewnieniu dostępności osobom ze szczególnymi potrzebami (Dz. U. z 2020 r. poz. 1062, z </w:t>
      </w:r>
      <w:proofErr w:type="spellStart"/>
      <w:r w:rsidRPr="00E467AB">
        <w:rPr>
          <w:rFonts w:ascii="Times New Roman" w:hAnsi="Times New Roman" w:cs="Times New Roman"/>
        </w:rPr>
        <w:t>późn</w:t>
      </w:r>
      <w:proofErr w:type="spellEnd"/>
      <w:r w:rsidRPr="00E467AB">
        <w:rPr>
          <w:rFonts w:ascii="Times New Roman" w:hAnsi="Times New Roman" w:cs="Times New Roman"/>
        </w:rPr>
        <w:t xml:space="preserve">. zm.) </w:t>
      </w:r>
    </w:p>
    <w:p w14:paraId="4CB427BA" w14:textId="77777777" w:rsidR="0092577D" w:rsidRPr="00E467AB" w:rsidRDefault="0092577D" w:rsidP="00E03C0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CFB9723" w14:textId="2C33E86A" w:rsidR="00BC5FE4" w:rsidRPr="00E467AB" w:rsidRDefault="00BC5FE4" w:rsidP="00E03C0B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E467AB">
        <w:rPr>
          <w:rFonts w:ascii="Times New Roman" w:hAnsi="Times New Roman" w:cs="Times New Roman"/>
          <w:b/>
        </w:rPr>
        <w:t>Analiza stanu zapewnienia dostępności osobom ze szczególnymi potrzebami.</w:t>
      </w:r>
    </w:p>
    <w:p w14:paraId="5E67EB05" w14:textId="77777777" w:rsidR="0092577D" w:rsidRPr="00E467AB" w:rsidRDefault="0092577D" w:rsidP="00E03C0B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2DA0ABCA" w14:textId="77777777" w:rsidR="0017580F" w:rsidRPr="00E467AB" w:rsidRDefault="0017580F" w:rsidP="00E03C0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t>Gminna Biblioteka Publiczna posiada trzy placówki:</w:t>
      </w:r>
    </w:p>
    <w:p w14:paraId="5A917C30" w14:textId="52680307" w:rsidR="0017580F" w:rsidRPr="00E467AB" w:rsidRDefault="0017580F" w:rsidP="00E03C0B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t>Mszana, 44-325, ul. Mickiewicza 92 – biblioteka główna, zlokalizowana w przyziemiu budynku Gminnego Ośrodka Kultury w Mszanie. Podstawowa działalność i obsługa czytelników prowadzona jest w jednym pomieszczeniu, zlokalizowanym na parterze, z bezpośrednim dostępem z parkingu,</w:t>
      </w:r>
    </w:p>
    <w:p w14:paraId="56A9011C" w14:textId="2CA76B2B" w:rsidR="0017580F" w:rsidRPr="00E467AB" w:rsidRDefault="0017580F" w:rsidP="00E03C0B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t>Połomia, 44-323, ul. Szkolna 17 – filia nr 1, zlokalizowana na pierwszym piętrze budynku Gminnego Ośrodka Kultury w Połomi. Podstawowa działalność i obsługa czytelników prowadzona jest w jednym pomieszczeniu, zlokalizowanym na piętrze. Dostęp: wyłącznie schodami, brak windy,</w:t>
      </w:r>
    </w:p>
    <w:p w14:paraId="45FC7144" w14:textId="0B55A69D" w:rsidR="0017580F" w:rsidRPr="00E467AB" w:rsidRDefault="0017580F" w:rsidP="00E03C0B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t xml:space="preserve">Gogołowa, 44-323, ul. Wiejska 89 – filia nr 2, zlokalizowana w przyziemiu, w lewym skrzydle budynku Szkoły Podstawowej w </w:t>
      </w:r>
      <w:proofErr w:type="spellStart"/>
      <w:r w:rsidRPr="00E467AB">
        <w:rPr>
          <w:rFonts w:ascii="Times New Roman" w:hAnsi="Times New Roman" w:cs="Times New Roman"/>
        </w:rPr>
        <w:t>Gogołowej</w:t>
      </w:r>
      <w:proofErr w:type="spellEnd"/>
      <w:r w:rsidRPr="00E467AB">
        <w:rPr>
          <w:rFonts w:ascii="Times New Roman" w:hAnsi="Times New Roman" w:cs="Times New Roman"/>
        </w:rPr>
        <w:t>. Podstawowa działalność i obsługa czytelników prowadzona jest w jednym pomieszczeniu, zlokalizowanym na parterze, z bezpośrednim dostępem z parkingu.</w:t>
      </w:r>
    </w:p>
    <w:p w14:paraId="4AE1DA27" w14:textId="416082E1" w:rsidR="00BC5FE4" w:rsidRPr="00E467AB" w:rsidRDefault="00151A04" w:rsidP="00E03C0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t>M</w:t>
      </w:r>
      <w:r w:rsidR="00BC5FE4" w:rsidRPr="00E467AB">
        <w:rPr>
          <w:rFonts w:ascii="Times New Roman" w:hAnsi="Times New Roman" w:cs="Times New Roman"/>
        </w:rPr>
        <w:t xml:space="preserve">inimalne wymagania służące zapewnieniu dostępności osobom ze szczególnymi potrzebami obejmują: </w:t>
      </w:r>
    </w:p>
    <w:p w14:paraId="557AEC19" w14:textId="77777777" w:rsidR="00BC5FE4" w:rsidRPr="00E467AB" w:rsidRDefault="00BC5FE4" w:rsidP="00E03C0B">
      <w:pPr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F4BEA">
        <w:rPr>
          <w:rFonts w:ascii="Times New Roman" w:hAnsi="Times New Roman" w:cs="Times New Roman"/>
          <w:b/>
        </w:rPr>
        <w:t xml:space="preserve">1. </w:t>
      </w:r>
      <w:r w:rsidRPr="00E467AB">
        <w:rPr>
          <w:rFonts w:ascii="Times New Roman" w:hAnsi="Times New Roman" w:cs="Times New Roman"/>
          <w:b/>
          <w:u w:val="single"/>
        </w:rPr>
        <w:t xml:space="preserve">w zakresie dostępności architektonicznej: </w:t>
      </w:r>
    </w:p>
    <w:p w14:paraId="67C0646E" w14:textId="460135E6" w:rsidR="00BC5FE4" w:rsidRPr="00E467AB" w:rsidRDefault="00BC5FE4" w:rsidP="00E03C0B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t>zapewnienie wolnych od barier poziomych i pionowy</w:t>
      </w:r>
      <w:r w:rsidR="00E70AEC" w:rsidRPr="00E467AB">
        <w:rPr>
          <w:rFonts w:ascii="Times New Roman" w:hAnsi="Times New Roman" w:cs="Times New Roman"/>
        </w:rPr>
        <w:t xml:space="preserve">ch przestrzeni komunikacyjnych </w:t>
      </w:r>
      <w:r w:rsidR="003C4778" w:rsidRPr="00E467AB">
        <w:rPr>
          <w:rFonts w:ascii="Times New Roman" w:hAnsi="Times New Roman" w:cs="Times New Roman"/>
        </w:rPr>
        <w:t>w </w:t>
      </w:r>
      <w:r w:rsidR="0017580F" w:rsidRPr="00E467AB">
        <w:rPr>
          <w:rFonts w:ascii="Times New Roman" w:hAnsi="Times New Roman" w:cs="Times New Roman"/>
        </w:rPr>
        <w:t>budynku:</w:t>
      </w:r>
    </w:p>
    <w:p w14:paraId="54CF6E75" w14:textId="3BD04CB5" w:rsidR="0017580F" w:rsidRPr="00E467AB" w:rsidRDefault="0017580F" w:rsidP="00E03C0B">
      <w:pPr>
        <w:pStyle w:val="Akapitzlist"/>
        <w:numPr>
          <w:ilvl w:val="0"/>
          <w:numId w:val="6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  <w:b/>
        </w:rPr>
        <w:t>Mszana – biblioteka główna</w:t>
      </w:r>
      <w:r w:rsidRPr="00E467AB">
        <w:rPr>
          <w:rFonts w:ascii="Times New Roman" w:hAnsi="Times New Roman" w:cs="Times New Roman"/>
        </w:rPr>
        <w:t>:</w:t>
      </w:r>
    </w:p>
    <w:p w14:paraId="1A961EC5" w14:textId="097F93B8" w:rsidR="003C4778" w:rsidRPr="00E467AB" w:rsidRDefault="003C4778" w:rsidP="00E03C0B">
      <w:pPr>
        <w:pStyle w:val="Akapitzlist"/>
        <w:numPr>
          <w:ilvl w:val="1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t>brak przestrzeni komunikacyjnej pionowej,</w:t>
      </w:r>
    </w:p>
    <w:p w14:paraId="58801E2E" w14:textId="54E10761" w:rsidR="00BC5FE4" w:rsidRPr="00E467AB" w:rsidRDefault="003C4778" w:rsidP="00E03C0B">
      <w:pPr>
        <w:pStyle w:val="Akapitzlist"/>
        <w:numPr>
          <w:ilvl w:val="1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t>przestrzeń komunikacyjna pozioma – brak barier. Pomieszczenie dostępne dla</w:t>
      </w:r>
      <w:r w:rsidR="007204DB">
        <w:rPr>
          <w:rFonts w:ascii="Times New Roman" w:hAnsi="Times New Roman" w:cs="Times New Roman"/>
        </w:rPr>
        <w:t> </w:t>
      </w:r>
      <w:r w:rsidRPr="00E467AB">
        <w:rPr>
          <w:rFonts w:ascii="Times New Roman" w:hAnsi="Times New Roman" w:cs="Times New Roman"/>
        </w:rPr>
        <w:t xml:space="preserve">czytelników </w:t>
      </w:r>
      <w:r w:rsidR="00E70AEC" w:rsidRPr="00E467AB">
        <w:rPr>
          <w:rFonts w:ascii="Times New Roman" w:hAnsi="Times New Roman" w:cs="Times New Roman"/>
        </w:rPr>
        <w:t xml:space="preserve">nie posiada </w:t>
      </w:r>
      <w:r w:rsidR="00BC5FE4" w:rsidRPr="00E467AB">
        <w:rPr>
          <w:rFonts w:ascii="Times New Roman" w:hAnsi="Times New Roman" w:cs="Times New Roman"/>
        </w:rPr>
        <w:t xml:space="preserve">progów, nierówności, przewężeń, stromych, śliskich powierzchni itp., </w:t>
      </w:r>
    </w:p>
    <w:p w14:paraId="02446DC8" w14:textId="57C89226" w:rsidR="003C4778" w:rsidRPr="00E467AB" w:rsidRDefault="003C4778" w:rsidP="00E03C0B">
      <w:pPr>
        <w:pStyle w:val="Akapitzlist"/>
        <w:numPr>
          <w:ilvl w:val="0"/>
          <w:numId w:val="6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b/>
        </w:rPr>
      </w:pPr>
      <w:r w:rsidRPr="00E467AB">
        <w:rPr>
          <w:rFonts w:ascii="Times New Roman" w:hAnsi="Times New Roman" w:cs="Times New Roman"/>
          <w:b/>
        </w:rPr>
        <w:t>Połomia – filia nr 1:</w:t>
      </w:r>
    </w:p>
    <w:p w14:paraId="171DDC4D" w14:textId="5F4FD7A1" w:rsidR="003C4778" w:rsidRPr="00E467AB" w:rsidRDefault="003C4778" w:rsidP="00E03C0B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t xml:space="preserve">istnieją bariery (schody), które </w:t>
      </w:r>
      <w:r w:rsidR="00C54CE6">
        <w:rPr>
          <w:rFonts w:ascii="Times New Roman" w:hAnsi="Times New Roman" w:cs="Times New Roman"/>
        </w:rPr>
        <w:t>utrudniają</w:t>
      </w:r>
      <w:r w:rsidRPr="00E467AB">
        <w:rPr>
          <w:rFonts w:ascii="Times New Roman" w:hAnsi="Times New Roman" w:cs="Times New Roman"/>
        </w:rPr>
        <w:t xml:space="preserve"> komunikację pionową – brak windy, </w:t>
      </w:r>
    </w:p>
    <w:p w14:paraId="65707E27" w14:textId="087979CE" w:rsidR="003C4778" w:rsidRPr="00E467AB" w:rsidRDefault="003C4778" w:rsidP="00E03C0B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t>przestrzeń komunikacyjna pozioma – brak barier. Pomieszczenie dostępne dla</w:t>
      </w:r>
      <w:r w:rsidR="007204DB">
        <w:rPr>
          <w:rFonts w:ascii="Times New Roman" w:hAnsi="Times New Roman" w:cs="Times New Roman"/>
        </w:rPr>
        <w:t> </w:t>
      </w:r>
      <w:r w:rsidRPr="00E467AB">
        <w:rPr>
          <w:rFonts w:ascii="Times New Roman" w:hAnsi="Times New Roman" w:cs="Times New Roman"/>
        </w:rPr>
        <w:t>czytelników nie posiada progów, nierówności, przewężeń, stromych, śliskich powierzchni itp.,</w:t>
      </w:r>
    </w:p>
    <w:p w14:paraId="449B8FB9" w14:textId="5F128B22" w:rsidR="003C4778" w:rsidRPr="00E467AB" w:rsidRDefault="003C4778" w:rsidP="00E03C0B">
      <w:pPr>
        <w:pStyle w:val="Akapitzlist"/>
        <w:numPr>
          <w:ilvl w:val="0"/>
          <w:numId w:val="6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b/>
        </w:rPr>
      </w:pPr>
      <w:r w:rsidRPr="00E467AB">
        <w:rPr>
          <w:rFonts w:ascii="Times New Roman" w:hAnsi="Times New Roman" w:cs="Times New Roman"/>
          <w:b/>
        </w:rPr>
        <w:t>Gogołowa – filia nr 2:</w:t>
      </w:r>
    </w:p>
    <w:p w14:paraId="4600AB8C" w14:textId="22146E1F" w:rsidR="003C4778" w:rsidRPr="00E467AB" w:rsidRDefault="003C4778" w:rsidP="00E03C0B">
      <w:pPr>
        <w:pStyle w:val="Akapitzlist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t>brak przestrzeni komunikacyjnej pionowej,</w:t>
      </w:r>
    </w:p>
    <w:p w14:paraId="2EA5FF30" w14:textId="112AD8C2" w:rsidR="003C4778" w:rsidRPr="00E467AB" w:rsidRDefault="003C4778" w:rsidP="00E03C0B">
      <w:pPr>
        <w:pStyle w:val="Akapitzlist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t>przestrzeń komunikacyjna pozioma – brak barier. Pomieszczenie dostępne dla</w:t>
      </w:r>
      <w:r w:rsidR="007204DB">
        <w:rPr>
          <w:rFonts w:ascii="Times New Roman" w:hAnsi="Times New Roman" w:cs="Times New Roman"/>
        </w:rPr>
        <w:t> </w:t>
      </w:r>
      <w:r w:rsidRPr="00E467AB">
        <w:rPr>
          <w:rFonts w:ascii="Times New Roman" w:hAnsi="Times New Roman" w:cs="Times New Roman"/>
        </w:rPr>
        <w:t>czytelników nie posiada progów, nierówności, przewężeń, stromych, śliskich powierzchni itp.</w:t>
      </w:r>
    </w:p>
    <w:p w14:paraId="57E2DCFE" w14:textId="58FA1507" w:rsidR="00BC5FE4" w:rsidRPr="00E467AB" w:rsidRDefault="00BC5FE4" w:rsidP="00E03C0B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lastRenderedPageBreak/>
        <w:t xml:space="preserve">instalację urządzeń lub zastosowanie środków technicznych i rozwiązań </w:t>
      </w:r>
      <w:r w:rsidR="003C4778" w:rsidRPr="00E467AB">
        <w:rPr>
          <w:rFonts w:ascii="Times New Roman" w:hAnsi="Times New Roman" w:cs="Times New Roman"/>
        </w:rPr>
        <w:t>architektonicznych w </w:t>
      </w:r>
      <w:r w:rsidRPr="00E467AB">
        <w:rPr>
          <w:rFonts w:ascii="Times New Roman" w:hAnsi="Times New Roman" w:cs="Times New Roman"/>
        </w:rPr>
        <w:t>budynku, które umożliwiają do</w:t>
      </w:r>
      <w:r w:rsidR="00E70AEC" w:rsidRPr="00E467AB">
        <w:rPr>
          <w:rFonts w:ascii="Times New Roman" w:hAnsi="Times New Roman" w:cs="Times New Roman"/>
        </w:rPr>
        <w:t>stęp do wszystkich pomieszczeń budynku, z </w:t>
      </w:r>
      <w:r w:rsidRPr="00E467AB">
        <w:rPr>
          <w:rFonts w:ascii="Times New Roman" w:hAnsi="Times New Roman" w:cs="Times New Roman"/>
        </w:rPr>
        <w:t xml:space="preserve">wyłączeniem pomieszczeń technicznych: </w:t>
      </w:r>
    </w:p>
    <w:p w14:paraId="20BFB612" w14:textId="77777777" w:rsidR="00EA1E1C" w:rsidRPr="00E467AB" w:rsidRDefault="00EA1E1C" w:rsidP="00E03C0B">
      <w:pPr>
        <w:pStyle w:val="Akapitzlist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/>
        </w:rPr>
      </w:pPr>
      <w:r w:rsidRPr="00E467AB">
        <w:rPr>
          <w:rFonts w:ascii="Times New Roman" w:hAnsi="Times New Roman" w:cs="Times New Roman"/>
          <w:b/>
        </w:rPr>
        <w:t>Mszana – biblioteka główna:</w:t>
      </w:r>
    </w:p>
    <w:p w14:paraId="0E27A01E" w14:textId="03959271" w:rsidR="00EA1E1C" w:rsidRPr="00E467AB" w:rsidRDefault="00EA1E1C" w:rsidP="00E03C0B">
      <w:pPr>
        <w:pStyle w:val="Akapitzlist"/>
        <w:numPr>
          <w:ilvl w:val="1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t xml:space="preserve">budynek </w:t>
      </w:r>
      <w:r w:rsidR="00621C7C">
        <w:rPr>
          <w:rFonts w:ascii="Times New Roman" w:hAnsi="Times New Roman" w:cs="Times New Roman"/>
        </w:rPr>
        <w:t xml:space="preserve">GOKIR </w:t>
      </w:r>
      <w:r w:rsidRPr="00E467AB">
        <w:rPr>
          <w:rFonts w:ascii="Times New Roman" w:hAnsi="Times New Roman" w:cs="Times New Roman"/>
        </w:rPr>
        <w:t>nie został wzniesiony zgodnie z zasadami uniwersalnego projektowania, jednak zapewnia osobom z ograniczeniami dostęp do biblioteki, do</w:t>
      </w:r>
      <w:r w:rsidR="00621C7C">
        <w:rPr>
          <w:rFonts w:ascii="Times New Roman" w:hAnsi="Times New Roman" w:cs="Times New Roman"/>
        </w:rPr>
        <w:t> </w:t>
      </w:r>
      <w:r w:rsidRPr="00E467AB">
        <w:rPr>
          <w:rFonts w:ascii="Times New Roman" w:hAnsi="Times New Roman" w:cs="Times New Roman"/>
        </w:rPr>
        <w:t>pomieszczenia</w:t>
      </w:r>
      <w:r w:rsidR="00E467AB" w:rsidRPr="00E467AB">
        <w:rPr>
          <w:rFonts w:ascii="Times New Roman" w:hAnsi="Times New Roman" w:cs="Times New Roman"/>
        </w:rPr>
        <w:t>, w </w:t>
      </w:r>
      <w:r w:rsidRPr="00E467AB">
        <w:rPr>
          <w:rFonts w:ascii="Times New Roman" w:hAnsi="Times New Roman" w:cs="Times New Roman"/>
        </w:rPr>
        <w:t>którym prowadzona jest podstawowa działalność i obsługa czytelników,</w:t>
      </w:r>
    </w:p>
    <w:p w14:paraId="634A92CB" w14:textId="6660688B" w:rsidR="00EA1E1C" w:rsidRPr="00E467AB" w:rsidRDefault="00EA1E1C" w:rsidP="00E03C0B">
      <w:pPr>
        <w:pStyle w:val="Akapitzlist"/>
        <w:numPr>
          <w:ilvl w:val="1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t>zapewniono wejście do b</w:t>
      </w:r>
      <w:r w:rsidR="005802D7" w:rsidRPr="00E467AB">
        <w:rPr>
          <w:rFonts w:ascii="Times New Roman" w:hAnsi="Times New Roman" w:cs="Times New Roman"/>
        </w:rPr>
        <w:t>iblioteki</w:t>
      </w:r>
      <w:r w:rsidRPr="00E467AB">
        <w:rPr>
          <w:rFonts w:ascii="Times New Roman" w:hAnsi="Times New Roman" w:cs="Times New Roman"/>
        </w:rPr>
        <w:t xml:space="preserve"> bezpośrednio z zewnątrz z poziomu terenu,</w:t>
      </w:r>
    </w:p>
    <w:p w14:paraId="1882BB64" w14:textId="4FD09DBE" w:rsidR="00EA1E1C" w:rsidRPr="00E467AB" w:rsidRDefault="00EA1E1C" w:rsidP="00E03C0B">
      <w:pPr>
        <w:pStyle w:val="Akapitzlist"/>
        <w:numPr>
          <w:ilvl w:val="1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t>parkować można przy samym wejściu do biblioteki</w:t>
      </w:r>
      <w:r w:rsidR="005802D7" w:rsidRPr="00E467AB">
        <w:rPr>
          <w:rFonts w:ascii="Times New Roman" w:hAnsi="Times New Roman" w:cs="Times New Roman"/>
        </w:rPr>
        <w:t>. Parking jest duż</w:t>
      </w:r>
      <w:r w:rsidR="00E467AB" w:rsidRPr="00E467AB">
        <w:rPr>
          <w:rFonts w:ascii="Times New Roman" w:hAnsi="Times New Roman" w:cs="Times New Roman"/>
        </w:rPr>
        <w:t>y i </w:t>
      </w:r>
      <w:r w:rsidR="005802D7" w:rsidRPr="00E467AB">
        <w:rPr>
          <w:rFonts w:ascii="Times New Roman" w:hAnsi="Times New Roman" w:cs="Times New Roman"/>
        </w:rPr>
        <w:t>ogólnodostępny</w:t>
      </w:r>
      <w:r w:rsidRPr="00E467AB">
        <w:rPr>
          <w:rFonts w:ascii="Times New Roman" w:hAnsi="Times New Roman" w:cs="Times New Roman"/>
        </w:rPr>
        <w:t>,</w:t>
      </w:r>
    </w:p>
    <w:p w14:paraId="51C0F22D" w14:textId="77777777" w:rsidR="00EA1E1C" w:rsidRPr="00E467AB" w:rsidRDefault="00EA1E1C" w:rsidP="00E03C0B">
      <w:pPr>
        <w:pStyle w:val="Akapitzlist"/>
        <w:numPr>
          <w:ilvl w:val="1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t xml:space="preserve">szerokość drzwi wejściowych dostosowano do osób ze szczególnymi potrzebami, </w:t>
      </w:r>
    </w:p>
    <w:p w14:paraId="335BAA9F" w14:textId="5F3AC60E" w:rsidR="00EA1E1C" w:rsidRPr="00E467AB" w:rsidRDefault="00EA1E1C" w:rsidP="00E03C0B">
      <w:pPr>
        <w:pStyle w:val="Akapitzlist"/>
        <w:numPr>
          <w:ilvl w:val="1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t>punkt obsługi czytelników znajduje się blisko wejścia i umożliwia obsługę o</w:t>
      </w:r>
      <w:r w:rsidR="00E467AB" w:rsidRPr="00E467AB">
        <w:rPr>
          <w:rFonts w:ascii="Times New Roman" w:hAnsi="Times New Roman" w:cs="Times New Roman"/>
        </w:rPr>
        <w:t>sób ze </w:t>
      </w:r>
      <w:r w:rsidR="005802D7" w:rsidRPr="00E467AB">
        <w:rPr>
          <w:rFonts w:ascii="Times New Roman" w:hAnsi="Times New Roman" w:cs="Times New Roman"/>
        </w:rPr>
        <w:t>szczególnymi potrzebami,</w:t>
      </w:r>
    </w:p>
    <w:p w14:paraId="33AEE82E" w14:textId="1C1FA809" w:rsidR="00EA1E1C" w:rsidRPr="00E467AB" w:rsidRDefault="005802D7" w:rsidP="00E03C0B">
      <w:pPr>
        <w:pStyle w:val="Akapitzlist"/>
        <w:numPr>
          <w:ilvl w:val="1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t>w bibliotece nie zastosowano urządzeń i innych środków technicznych do obsługi osób słabosłyszących.</w:t>
      </w:r>
    </w:p>
    <w:p w14:paraId="54E8622C" w14:textId="77777777" w:rsidR="00EA1E1C" w:rsidRPr="00E467AB" w:rsidRDefault="00EA1E1C" w:rsidP="00E03C0B">
      <w:pPr>
        <w:pStyle w:val="Akapitzlist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/>
        </w:rPr>
      </w:pPr>
      <w:r w:rsidRPr="00E467AB">
        <w:rPr>
          <w:rFonts w:ascii="Times New Roman" w:hAnsi="Times New Roman" w:cs="Times New Roman"/>
          <w:b/>
        </w:rPr>
        <w:t>Połomia – filia nr 1:</w:t>
      </w:r>
    </w:p>
    <w:p w14:paraId="2DEF2802" w14:textId="6D2823E7" w:rsidR="005802D7" w:rsidRPr="00E467AB" w:rsidRDefault="005802D7" w:rsidP="00E03C0B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t xml:space="preserve">budynek </w:t>
      </w:r>
      <w:r w:rsidR="00621C7C">
        <w:rPr>
          <w:rFonts w:ascii="Times New Roman" w:hAnsi="Times New Roman" w:cs="Times New Roman"/>
        </w:rPr>
        <w:t xml:space="preserve">GOKIR </w:t>
      </w:r>
      <w:r w:rsidRPr="00E467AB">
        <w:rPr>
          <w:rFonts w:ascii="Times New Roman" w:hAnsi="Times New Roman" w:cs="Times New Roman"/>
        </w:rPr>
        <w:t>nie został wzniesiony zgodnie z zasadami uniwersalnego projektowania i nie zapewnia osobom z ograniczeniami swobodnego dostępu do</w:t>
      </w:r>
      <w:r w:rsidR="00621C7C">
        <w:rPr>
          <w:rFonts w:ascii="Times New Roman" w:hAnsi="Times New Roman" w:cs="Times New Roman"/>
        </w:rPr>
        <w:t> </w:t>
      </w:r>
      <w:r w:rsidRPr="00E467AB">
        <w:rPr>
          <w:rFonts w:ascii="Times New Roman" w:hAnsi="Times New Roman" w:cs="Times New Roman"/>
        </w:rPr>
        <w:t>biblioteki (</w:t>
      </w:r>
      <w:r w:rsidR="0080497C" w:rsidRPr="00E467AB">
        <w:rPr>
          <w:rFonts w:ascii="Times New Roman" w:hAnsi="Times New Roman" w:cs="Times New Roman"/>
        </w:rPr>
        <w:t xml:space="preserve">biblioteka mieści się na pierwszym piętrze, </w:t>
      </w:r>
      <w:r w:rsidRPr="00E467AB">
        <w:rPr>
          <w:rFonts w:ascii="Times New Roman" w:hAnsi="Times New Roman" w:cs="Times New Roman"/>
        </w:rPr>
        <w:t>brak windy),</w:t>
      </w:r>
    </w:p>
    <w:p w14:paraId="3FE79A21" w14:textId="2F30533E" w:rsidR="0080497C" w:rsidRPr="00E467AB" w:rsidRDefault="0080497C" w:rsidP="00E03C0B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t>szerokość drzwi wejściowych do biblioteki nie jest dostosowana</w:t>
      </w:r>
      <w:r w:rsidR="00E467AB" w:rsidRPr="00E467AB">
        <w:rPr>
          <w:rFonts w:ascii="Times New Roman" w:hAnsi="Times New Roman" w:cs="Times New Roman"/>
        </w:rPr>
        <w:t xml:space="preserve"> do osób ze </w:t>
      </w:r>
      <w:r w:rsidRPr="00E467AB">
        <w:rPr>
          <w:rFonts w:ascii="Times New Roman" w:hAnsi="Times New Roman" w:cs="Times New Roman"/>
        </w:rPr>
        <w:t xml:space="preserve">szczególnymi potrzebami, </w:t>
      </w:r>
    </w:p>
    <w:p w14:paraId="629E7F6A" w14:textId="4F9C328E" w:rsidR="00275BFD" w:rsidRDefault="0080497C" w:rsidP="00E03C0B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t>w bibliotece nie zastosowano urządzeń i innych środków technicznych do obsługi osób słabosłyszących</w:t>
      </w:r>
      <w:r w:rsidR="00275BFD">
        <w:rPr>
          <w:rFonts w:ascii="Times New Roman" w:hAnsi="Times New Roman" w:cs="Times New Roman"/>
        </w:rPr>
        <w:t>,</w:t>
      </w:r>
    </w:p>
    <w:p w14:paraId="364C4B5A" w14:textId="49ED53C0" w:rsidR="00275BFD" w:rsidRPr="00621C7C" w:rsidRDefault="001F4BEA" w:rsidP="00E03C0B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621C7C">
        <w:rPr>
          <w:rFonts w:ascii="Times New Roman" w:hAnsi="Times New Roman" w:cs="Times New Roman"/>
        </w:rPr>
        <w:t xml:space="preserve">w ramach dostępności alternatywnej </w:t>
      </w:r>
      <w:r w:rsidR="007204DB" w:rsidRPr="00621C7C">
        <w:rPr>
          <w:rFonts w:ascii="Times New Roman" w:hAnsi="Times New Roman" w:cs="Times New Roman"/>
        </w:rPr>
        <w:t>na zewnątrz budynku</w:t>
      </w:r>
      <w:r w:rsidR="007204DB" w:rsidRPr="00621C7C">
        <w:rPr>
          <w:rFonts w:ascii="Times New Roman" w:hAnsi="Times New Roman" w:cs="Times New Roman"/>
        </w:rPr>
        <w:t xml:space="preserve"> </w:t>
      </w:r>
      <w:r w:rsidR="00275BFD" w:rsidRPr="00621C7C">
        <w:rPr>
          <w:rFonts w:ascii="Times New Roman" w:hAnsi="Times New Roman" w:cs="Times New Roman"/>
        </w:rPr>
        <w:t>zamontowan</w:t>
      </w:r>
      <w:r w:rsidR="007204DB" w:rsidRPr="00621C7C">
        <w:rPr>
          <w:rFonts w:ascii="Times New Roman" w:hAnsi="Times New Roman" w:cs="Times New Roman"/>
        </w:rPr>
        <w:t>y zostanie d</w:t>
      </w:r>
      <w:r w:rsidR="00275BFD" w:rsidRPr="00621C7C">
        <w:rPr>
          <w:rFonts w:ascii="Times New Roman" w:hAnsi="Times New Roman" w:cs="Times New Roman"/>
        </w:rPr>
        <w:t xml:space="preserve">zwonek do wywoływania w razie konieczności pracownika biblioteki do wyjścia głównego z budynku, </w:t>
      </w:r>
    </w:p>
    <w:p w14:paraId="238BC87C" w14:textId="04CAA069" w:rsidR="0080497C" w:rsidRPr="00E467AB" w:rsidRDefault="00275BFD" w:rsidP="00E03C0B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 biblioteki dostępny jest również telefonicznie (tel. 32 476-05-79) i w razie potrzeby może podejść do wyjścia głównego</w:t>
      </w:r>
      <w:r w:rsidR="0080497C" w:rsidRPr="00E467AB">
        <w:rPr>
          <w:rFonts w:ascii="Times New Roman" w:hAnsi="Times New Roman" w:cs="Times New Roman"/>
        </w:rPr>
        <w:t>.</w:t>
      </w:r>
    </w:p>
    <w:p w14:paraId="0CCCA25E" w14:textId="77777777" w:rsidR="00EA1E1C" w:rsidRPr="00E467AB" w:rsidRDefault="00EA1E1C" w:rsidP="00E03C0B">
      <w:pPr>
        <w:pStyle w:val="Akapitzlist"/>
        <w:numPr>
          <w:ilvl w:val="0"/>
          <w:numId w:val="1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/>
        </w:rPr>
      </w:pPr>
      <w:r w:rsidRPr="00E467AB">
        <w:rPr>
          <w:rFonts w:ascii="Times New Roman" w:hAnsi="Times New Roman" w:cs="Times New Roman"/>
          <w:b/>
        </w:rPr>
        <w:t>Gogołowa – filia nr 2:</w:t>
      </w:r>
    </w:p>
    <w:p w14:paraId="57B487B4" w14:textId="7446A9B2" w:rsidR="0080497C" w:rsidRPr="00E467AB" w:rsidRDefault="0080497C" w:rsidP="00E03C0B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t xml:space="preserve">budynek </w:t>
      </w:r>
      <w:r w:rsidR="00621C7C">
        <w:rPr>
          <w:rFonts w:ascii="Times New Roman" w:hAnsi="Times New Roman" w:cs="Times New Roman"/>
        </w:rPr>
        <w:t xml:space="preserve">Szkoły </w:t>
      </w:r>
      <w:r w:rsidRPr="00E467AB">
        <w:rPr>
          <w:rFonts w:ascii="Times New Roman" w:hAnsi="Times New Roman" w:cs="Times New Roman"/>
        </w:rPr>
        <w:t xml:space="preserve">nie został wzniesiony zgodnie z zasadami uniwersalnego projektowania, jednak zapewnia osobom z ograniczeniami dostęp do </w:t>
      </w:r>
      <w:r w:rsidR="00E467AB" w:rsidRPr="00E467AB">
        <w:rPr>
          <w:rFonts w:ascii="Times New Roman" w:hAnsi="Times New Roman" w:cs="Times New Roman"/>
        </w:rPr>
        <w:t>biblioteki, do</w:t>
      </w:r>
      <w:r w:rsidR="00621C7C">
        <w:rPr>
          <w:rFonts w:ascii="Times New Roman" w:hAnsi="Times New Roman" w:cs="Times New Roman"/>
        </w:rPr>
        <w:t> </w:t>
      </w:r>
      <w:r w:rsidR="00E467AB" w:rsidRPr="00E467AB">
        <w:rPr>
          <w:rFonts w:ascii="Times New Roman" w:hAnsi="Times New Roman" w:cs="Times New Roman"/>
        </w:rPr>
        <w:t>pomieszczenia, w </w:t>
      </w:r>
      <w:r w:rsidRPr="00E467AB">
        <w:rPr>
          <w:rFonts w:ascii="Times New Roman" w:hAnsi="Times New Roman" w:cs="Times New Roman"/>
        </w:rPr>
        <w:t>którym prowadzona jest podstawowa działalność i obsługa czytelników,</w:t>
      </w:r>
    </w:p>
    <w:p w14:paraId="43C6DC95" w14:textId="77777777" w:rsidR="0080497C" w:rsidRPr="00E467AB" w:rsidRDefault="0080497C" w:rsidP="00E03C0B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t>zapewniono wejście do biblioteki bezpośrednio z zewnątrz z poziomu terenu,</w:t>
      </w:r>
    </w:p>
    <w:p w14:paraId="544D7798" w14:textId="255FA0AC" w:rsidR="0080497C" w:rsidRPr="00E467AB" w:rsidRDefault="0080497C" w:rsidP="00E03C0B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t>parkować można przy samym wejściu do biblioteki,</w:t>
      </w:r>
    </w:p>
    <w:p w14:paraId="5A027E9A" w14:textId="77777777" w:rsidR="0080497C" w:rsidRPr="00E467AB" w:rsidRDefault="0080497C" w:rsidP="00E03C0B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t xml:space="preserve">szerokość drzwi wejściowych dostosowano do osób ze szczególnymi potrzebami, </w:t>
      </w:r>
    </w:p>
    <w:p w14:paraId="2CBFC64B" w14:textId="3753FCB0" w:rsidR="0080497C" w:rsidRPr="00E467AB" w:rsidRDefault="0080497C" w:rsidP="00E03C0B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t>punkt obsługi czytelników znajduje się blisko wejś</w:t>
      </w:r>
      <w:r w:rsidR="00E467AB" w:rsidRPr="00E467AB">
        <w:rPr>
          <w:rFonts w:ascii="Times New Roman" w:hAnsi="Times New Roman" w:cs="Times New Roman"/>
        </w:rPr>
        <w:t>cia i umożliwia obsługę osób ze </w:t>
      </w:r>
      <w:r w:rsidRPr="00E467AB">
        <w:rPr>
          <w:rFonts w:ascii="Times New Roman" w:hAnsi="Times New Roman" w:cs="Times New Roman"/>
        </w:rPr>
        <w:t>szczególnymi potrzebami,</w:t>
      </w:r>
    </w:p>
    <w:p w14:paraId="5426F7BF" w14:textId="55E90461" w:rsidR="0080497C" w:rsidRDefault="0080497C" w:rsidP="00E03C0B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t xml:space="preserve"> w bibliotece nie zastosowano urządzeń i innych środków technicznych do obsługi osób słabosłyszących.</w:t>
      </w:r>
    </w:p>
    <w:p w14:paraId="6759DAAC" w14:textId="06EDA0D2" w:rsidR="00621C7C" w:rsidRDefault="00621C7C" w:rsidP="00621C7C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653F41B9" w14:textId="77777777" w:rsidR="00621C7C" w:rsidRPr="00621C7C" w:rsidRDefault="00621C7C" w:rsidP="00621C7C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9EA2F8F" w14:textId="75E4800A" w:rsidR="00BC5FE4" w:rsidRPr="00E467AB" w:rsidRDefault="00BC5FE4" w:rsidP="00E03C0B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lastRenderedPageBreak/>
        <w:t>zapewnienie informacji na temat rozkładu pomies</w:t>
      </w:r>
      <w:r w:rsidR="00E70AEC" w:rsidRPr="00E467AB">
        <w:rPr>
          <w:rFonts w:ascii="Times New Roman" w:hAnsi="Times New Roman" w:cs="Times New Roman"/>
        </w:rPr>
        <w:t xml:space="preserve">zczeń w budynku, co najmniej w </w:t>
      </w:r>
      <w:r w:rsidRPr="00E467AB">
        <w:rPr>
          <w:rFonts w:ascii="Times New Roman" w:hAnsi="Times New Roman" w:cs="Times New Roman"/>
        </w:rPr>
        <w:t xml:space="preserve">sposób wizualny i dotykowy lub głosowy: </w:t>
      </w:r>
    </w:p>
    <w:p w14:paraId="682F45A8" w14:textId="282ED5A9" w:rsidR="00BC5FE4" w:rsidRDefault="00E467AB" w:rsidP="00E03C0B">
      <w:pPr>
        <w:pStyle w:val="Akapitzlist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t xml:space="preserve">nie zapewniono informacji na temat rozkładu pomieszczeń w formie tablicy informacyjnej, ponieważ </w:t>
      </w:r>
      <w:r w:rsidR="00A03DB9" w:rsidRPr="00E467AB">
        <w:rPr>
          <w:rFonts w:ascii="Times New Roman" w:hAnsi="Times New Roman" w:cs="Times New Roman"/>
        </w:rPr>
        <w:t xml:space="preserve">każda z bibliotek zajmuje </w:t>
      </w:r>
      <w:r w:rsidRPr="00E467AB">
        <w:rPr>
          <w:rFonts w:ascii="Times New Roman" w:hAnsi="Times New Roman" w:cs="Times New Roman"/>
        </w:rPr>
        <w:t xml:space="preserve">tylko </w:t>
      </w:r>
      <w:r w:rsidR="00A03DB9" w:rsidRPr="00E467AB">
        <w:rPr>
          <w:rFonts w:ascii="Times New Roman" w:hAnsi="Times New Roman" w:cs="Times New Roman"/>
        </w:rPr>
        <w:t>jedno pomieszczenie</w:t>
      </w:r>
      <w:r w:rsidR="00CA4807">
        <w:rPr>
          <w:rFonts w:ascii="Times New Roman" w:hAnsi="Times New Roman" w:cs="Times New Roman"/>
        </w:rPr>
        <w:t xml:space="preserve"> dostępne dla czytelników</w:t>
      </w:r>
      <w:r w:rsidRPr="00E467AB">
        <w:rPr>
          <w:rFonts w:ascii="Times New Roman" w:hAnsi="Times New Roman" w:cs="Times New Roman"/>
        </w:rPr>
        <w:t>,</w:t>
      </w:r>
      <w:r w:rsidR="00BC5FE4" w:rsidRPr="00E467AB">
        <w:rPr>
          <w:rFonts w:ascii="Times New Roman" w:hAnsi="Times New Roman" w:cs="Times New Roman"/>
        </w:rPr>
        <w:t xml:space="preserve"> </w:t>
      </w:r>
    </w:p>
    <w:p w14:paraId="78902D85" w14:textId="06F396FE" w:rsidR="00BC5FE4" w:rsidRPr="00E467AB" w:rsidRDefault="00BC5FE4" w:rsidP="00E03C0B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t xml:space="preserve">zapewnienie wstępu do budynku osobie korzystającej z psa asystującego: </w:t>
      </w:r>
    </w:p>
    <w:p w14:paraId="4E2F524F" w14:textId="33DD9D4D" w:rsidR="00BC5FE4" w:rsidRPr="00E467AB" w:rsidRDefault="00A03DB9" w:rsidP="00E03C0B">
      <w:pPr>
        <w:pStyle w:val="Akapitzlist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t xml:space="preserve">w każdej z bibliotek </w:t>
      </w:r>
      <w:r w:rsidR="00BC5FE4" w:rsidRPr="00E467AB">
        <w:rPr>
          <w:rFonts w:ascii="Times New Roman" w:hAnsi="Times New Roman" w:cs="Times New Roman"/>
        </w:rPr>
        <w:t xml:space="preserve">zapewniono wstęp osobie korzystającej z psa asystującego, </w:t>
      </w:r>
    </w:p>
    <w:p w14:paraId="08757872" w14:textId="05400617" w:rsidR="00BC5FE4" w:rsidRPr="00E467AB" w:rsidRDefault="00BC5FE4" w:rsidP="00E03C0B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t>zapewnienie osobom ze szczególnymi potrzebam</w:t>
      </w:r>
      <w:r w:rsidR="00E70AEC" w:rsidRPr="00E467AB">
        <w:rPr>
          <w:rFonts w:ascii="Times New Roman" w:hAnsi="Times New Roman" w:cs="Times New Roman"/>
        </w:rPr>
        <w:t xml:space="preserve">i możliwości ewakuacji lub ich </w:t>
      </w:r>
      <w:r w:rsidR="00A03DB9" w:rsidRPr="00E467AB">
        <w:rPr>
          <w:rFonts w:ascii="Times New Roman" w:hAnsi="Times New Roman" w:cs="Times New Roman"/>
        </w:rPr>
        <w:t>uratowania w </w:t>
      </w:r>
      <w:r w:rsidRPr="00E467AB">
        <w:rPr>
          <w:rFonts w:ascii="Times New Roman" w:hAnsi="Times New Roman" w:cs="Times New Roman"/>
        </w:rPr>
        <w:t xml:space="preserve">inny sposób: </w:t>
      </w:r>
    </w:p>
    <w:p w14:paraId="1D9A556E" w14:textId="489D24A3" w:rsidR="00BC5FE4" w:rsidRPr="00E467AB" w:rsidRDefault="00BC5FE4" w:rsidP="00E03C0B">
      <w:pPr>
        <w:pStyle w:val="Akapitzlist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t>opracowano procedury ewakuacyj</w:t>
      </w:r>
      <w:r w:rsidR="00E70AEC" w:rsidRPr="00E467AB">
        <w:rPr>
          <w:rFonts w:ascii="Times New Roman" w:hAnsi="Times New Roman" w:cs="Times New Roman"/>
        </w:rPr>
        <w:t>ne i przeszkolono pracowników</w:t>
      </w:r>
      <w:r w:rsidR="00A03DB9" w:rsidRPr="00E467AB">
        <w:rPr>
          <w:rFonts w:ascii="Times New Roman" w:hAnsi="Times New Roman" w:cs="Times New Roman"/>
        </w:rPr>
        <w:t xml:space="preserve"> każdej z bibliotek</w:t>
      </w:r>
      <w:r w:rsidR="00151A04" w:rsidRPr="00E467AB">
        <w:rPr>
          <w:rFonts w:ascii="Times New Roman" w:hAnsi="Times New Roman" w:cs="Times New Roman"/>
        </w:rPr>
        <w:t>.</w:t>
      </w:r>
    </w:p>
    <w:p w14:paraId="44CC1049" w14:textId="77777777" w:rsidR="00BC5FE4" w:rsidRPr="00E467AB" w:rsidRDefault="00BC5FE4" w:rsidP="00E03C0B">
      <w:pPr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F4BEA">
        <w:rPr>
          <w:rFonts w:ascii="Times New Roman" w:hAnsi="Times New Roman" w:cs="Times New Roman"/>
          <w:b/>
        </w:rPr>
        <w:t xml:space="preserve">2. </w:t>
      </w:r>
      <w:r w:rsidRPr="00E467AB">
        <w:rPr>
          <w:rFonts w:ascii="Times New Roman" w:hAnsi="Times New Roman" w:cs="Times New Roman"/>
          <w:b/>
          <w:u w:val="single"/>
        </w:rPr>
        <w:t xml:space="preserve">w zakresie dostępności cyfrowej: </w:t>
      </w:r>
    </w:p>
    <w:p w14:paraId="6399AA9E" w14:textId="72E4AB63" w:rsidR="00BC5FE4" w:rsidRPr="00E467AB" w:rsidRDefault="00BC5FE4" w:rsidP="00E03C0B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t>strona internetowa jest częściowo zgodna z usta</w:t>
      </w:r>
      <w:r w:rsidR="00E70AEC" w:rsidRPr="00E467AB">
        <w:rPr>
          <w:rFonts w:ascii="Times New Roman" w:hAnsi="Times New Roman" w:cs="Times New Roman"/>
        </w:rPr>
        <w:t xml:space="preserve">wą z dnia 4 kwietnia 2019 r. o </w:t>
      </w:r>
      <w:r w:rsidRPr="00E467AB">
        <w:rPr>
          <w:rFonts w:ascii="Times New Roman" w:hAnsi="Times New Roman" w:cs="Times New Roman"/>
        </w:rPr>
        <w:t xml:space="preserve">dostępności cyfrowej stron internetowych i aplikacji mobilnych podmiotów publicznych, </w:t>
      </w:r>
    </w:p>
    <w:p w14:paraId="19335108" w14:textId="498FF1A5" w:rsidR="00BC5FE4" w:rsidRPr="00E467AB" w:rsidRDefault="00BC5FE4" w:rsidP="00E03C0B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t>na stronie internetowej można używać standard</w:t>
      </w:r>
      <w:r w:rsidR="00E70AEC" w:rsidRPr="00E467AB">
        <w:rPr>
          <w:rFonts w:ascii="Times New Roman" w:hAnsi="Times New Roman" w:cs="Times New Roman"/>
        </w:rPr>
        <w:t xml:space="preserve">owych skrótów klawiaturowych </w:t>
      </w:r>
      <w:r w:rsidRPr="00E467AB">
        <w:rPr>
          <w:rFonts w:ascii="Times New Roman" w:hAnsi="Times New Roman" w:cs="Times New Roman"/>
        </w:rPr>
        <w:t xml:space="preserve">przeglądarki, </w:t>
      </w:r>
    </w:p>
    <w:p w14:paraId="052222E1" w14:textId="32362A5F" w:rsidR="00BC5FE4" w:rsidRPr="00E467AB" w:rsidRDefault="00BC5FE4" w:rsidP="00E03C0B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t>każdy ma prawo do wystąpienia z żądaniem zapewnienia dostępności cyfrowej strony internetowej, można także zażądać udos</w:t>
      </w:r>
      <w:r w:rsidR="00E70AEC" w:rsidRPr="00E467AB">
        <w:rPr>
          <w:rFonts w:ascii="Times New Roman" w:hAnsi="Times New Roman" w:cs="Times New Roman"/>
        </w:rPr>
        <w:t xml:space="preserve">tępnienia informacji za pomocą </w:t>
      </w:r>
      <w:r w:rsidRPr="00E467AB">
        <w:rPr>
          <w:rFonts w:ascii="Times New Roman" w:hAnsi="Times New Roman" w:cs="Times New Roman"/>
        </w:rPr>
        <w:t xml:space="preserve">alternatywnego sposobu dostępu, na przykład </w:t>
      </w:r>
      <w:r w:rsidR="00E70AEC" w:rsidRPr="00E467AB">
        <w:rPr>
          <w:rFonts w:ascii="Times New Roman" w:hAnsi="Times New Roman" w:cs="Times New Roman"/>
        </w:rPr>
        <w:t xml:space="preserve">przez odczytanie niedostępnego </w:t>
      </w:r>
      <w:r w:rsidRPr="00E467AB">
        <w:rPr>
          <w:rFonts w:ascii="Times New Roman" w:hAnsi="Times New Roman" w:cs="Times New Roman"/>
        </w:rPr>
        <w:t xml:space="preserve">cyfrowo dokumentu, opisanie zawartości filmu bez </w:t>
      </w:r>
      <w:proofErr w:type="spellStart"/>
      <w:r w:rsidRPr="00E467AB">
        <w:rPr>
          <w:rFonts w:ascii="Times New Roman" w:hAnsi="Times New Roman" w:cs="Times New Roman"/>
        </w:rPr>
        <w:t>audiodeskrypcji</w:t>
      </w:r>
      <w:proofErr w:type="spellEnd"/>
      <w:r w:rsidRPr="00E467AB">
        <w:rPr>
          <w:rFonts w:ascii="Times New Roman" w:hAnsi="Times New Roman" w:cs="Times New Roman"/>
        </w:rPr>
        <w:t xml:space="preserve"> itp. </w:t>
      </w:r>
    </w:p>
    <w:p w14:paraId="09A0BCD3" w14:textId="23E9F96D" w:rsidR="00BC5FE4" w:rsidRPr="00E467AB" w:rsidRDefault="00BC5FE4" w:rsidP="00E03C0B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t>przystąpiono do zmiany strony internetowej</w:t>
      </w:r>
      <w:r w:rsidR="000F7012" w:rsidRPr="00E467AB">
        <w:rPr>
          <w:rFonts w:ascii="Times New Roman" w:hAnsi="Times New Roman" w:cs="Times New Roman"/>
        </w:rPr>
        <w:t>. N</w:t>
      </w:r>
      <w:r w:rsidRPr="00E467AB">
        <w:rPr>
          <w:rFonts w:ascii="Times New Roman" w:hAnsi="Times New Roman" w:cs="Times New Roman"/>
        </w:rPr>
        <w:t xml:space="preserve">owa </w:t>
      </w:r>
      <w:r w:rsidR="000F7012" w:rsidRPr="00E467AB">
        <w:rPr>
          <w:rFonts w:ascii="Times New Roman" w:hAnsi="Times New Roman" w:cs="Times New Roman"/>
        </w:rPr>
        <w:t xml:space="preserve">strona </w:t>
      </w:r>
      <w:r w:rsidRPr="00E467AB">
        <w:rPr>
          <w:rFonts w:ascii="Times New Roman" w:hAnsi="Times New Roman" w:cs="Times New Roman"/>
        </w:rPr>
        <w:t>będzie już w pełni zgodna z ustawą z dnia 4 kwietnia 2019 r. o dostępności cyfrowej stron internetowych i aplikacji mo</w:t>
      </w:r>
      <w:r w:rsidR="000F7012" w:rsidRPr="00E467AB">
        <w:rPr>
          <w:rFonts w:ascii="Times New Roman" w:hAnsi="Times New Roman" w:cs="Times New Roman"/>
        </w:rPr>
        <w:t>bilnych podmiotów publicznych.</w:t>
      </w:r>
    </w:p>
    <w:p w14:paraId="0EE3AC4E" w14:textId="1B631765" w:rsidR="00BC5FE4" w:rsidRPr="00E467AB" w:rsidRDefault="00BC5FE4" w:rsidP="00E03C0B">
      <w:pPr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F4BEA">
        <w:rPr>
          <w:rFonts w:ascii="Times New Roman" w:hAnsi="Times New Roman" w:cs="Times New Roman"/>
          <w:b/>
        </w:rPr>
        <w:t xml:space="preserve">3. </w:t>
      </w:r>
      <w:r w:rsidRPr="00E467AB">
        <w:rPr>
          <w:rFonts w:ascii="Times New Roman" w:hAnsi="Times New Roman" w:cs="Times New Roman"/>
          <w:b/>
          <w:u w:val="single"/>
        </w:rPr>
        <w:t>w zakresie dostępności informacyjno</w:t>
      </w:r>
      <w:r w:rsidR="00151A04" w:rsidRPr="00E467AB">
        <w:rPr>
          <w:rFonts w:ascii="Times New Roman" w:hAnsi="Times New Roman" w:cs="Times New Roman"/>
          <w:b/>
          <w:u w:val="single"/>
        </w:rPr>
        <w:t>-</w:t>
      </w:r>
      <w:r w:rsidRPr="00E467AB">
        <w:rPr>
          <w:rFonts w:ascii="Times New Roman" w:hAnsi="Times New Roman" w:cs="Times New Roman"/>
          <w:b/>
          <w:u w:val="single"/>
        </w:rPr>
        <w:t xml:space="preserve">komunikacyjnej: </w:t>
      </w:r>
    </w:p>
    <w:p w14:paraId="4F55F70A" w14:textId="39EDBD2A" w:rsidR="00BC5FE4" w:rsidRPr="00E467AB" w:rsidRDefault="00BC5FE4" w:rsidP="00E03C0B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t>obsługę z wykorzystaniem środków wspierającyc</w:t>
      </w:r>
      <w:r w:rsidR="00E70AEC" w:rsidRPr="00E467AB">
        <w:rPr>
          <w:rFonts w:ascii="Times New Roman" w:hAnsi="Times New Roman" w:cs="Times New Roman"/>
        </w:rPr>
        <w:t xml:space="preserve">h komunikowanie się lub przez </w:t>
      </w:r>
      <w:r w:rsidRPr="00E467AB">
        <w:rPr>
          <w:rFonts w:ascii="Times New Roman" w:hAnsi="Times New Roman" w:cs="Times New Roman"/>
        </w:rPr>
        <w:t>wykorzystanie zdalnego dostępu online do usługi tłum</w:t>
      </w:r>
      <w:r w:rsidR="00A03DB9" w:rsidRPr="00E467AB">
        <w:rPr>
          <w:rFonts w:ascii="Times New Roman" w:hAnsi="Times New Roman" w:cs="Times New Roman"/>
        </w:rPr>
        <w:t>acza przez strony internetowe i </w:t>
      </w:r>
      <w:r w:rsidRPr="00E467AB">
        <w:rPr>
          <w:rFonts w:ascii="Times New Roman" w:hAnsi="Times New Roman" w:cs="Times New Roman"/>
        </w:rPr>
        <w:t xml:space="preserve">aplikacje: </w:t>
      </w:r>
    </w:p>
    <w:p w14:paraId="2FF31825" w14:textId="02695C5D" w:rsidR="00BC5FE4" w:rsidRPr="00E467AB" w:rsidRDefault="00BC5FE4" w:rsidP="00E03C0B">
      <w:pPr>
        <w:pStyle w:val="Akapitzlist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t xml:space="preserve">osoby słabosłyszące/niesłyszące </w:t>
      </w:r>
      <w:r w:rsidR="000F7012" w:rsidRPr="00E467AB">
        <w:rPr>
          <w:rFonts w:ascii="Times New Roman" w:hAnsi="Times New Roman" w:cs="Times New Roman"/>
        </w:rPr>
        <w:t>mają możliwość skorzystania z tłumacza języka migowego na miejscu. Usługa ta jest realizowana na wniosek, klient musi poinformować Gminną Bibliotekę Publiczną w Mszanie przynajmniej 3 dni robocze przed planowaną wizytą,</w:t>
      </w:r>
    </w:p>
    <w:p w14:paraId="53940A19" w14:textId="77777777" w:rsidR="00E03C0B" w:rsidRDefault="00BC5FE4" w:rsidP="00E03C0B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t>instalację urządzeń lub innych środków technicznych do</w:t>
      </w:r>
      <w:r w:rsidR="00E70AEC" w:rsidRPr="00E467AB">
        <w:rPr>
          <w:rFonts w:ascii="Times New Roman" w:hAnsi="Times New Roman" w:cs="Times New Roman"/>
        </w:rPr>
        <w:t xml:space="preserve"> obsługi osób słabosłyszących, w </w:t>
      </w:r>
      <w:r w:rsidRPr="00E467AB">
        <w:rPr>
          <w:rFonts w:ascii="Times New Roman" w:hAnsi="Times New Roman" w:cs="Times New Roman"/>
        </w:rPr>
        <w:t>szczególności pętli indukcyjnych, systemów F</w:t>
      </w:r>
      <w:r w:rsidR="00E70AEC" w:rsidRPr="00E467AB">
        <w:rPr>
          <w:rFonts w:ascii="Times New Roman" w:hAnsi="Times New Roman" w:cs="Times New Roman"/>
        </w:rPr>
        <w:t xml:space="preserve">M lub urządzeń opartych o inne </w:t>
      </w:r>
      <w:r w:rsidRPr="00E467AB">
        <w:rPr>
          <w:rFonts w:ascii="Times New Roman" w:hAnsi="Times New Roman" w:cs="Times New Roman"/>
        </w:rPr>
        <w:t>technologie, których celem jest wspomag</w:t>
      </w:r>
      <w:r w:rsidR="00E03C0B">
        <w:rPr>
          <w:rFonts w:ascii="Times New Roman" w:hAnsi="Times New Roman" w:cs="Times New Roman"/>
        </w:rPr>
        <w:t xml:space="preserve">anie słyszenia: </w:t>
      </w:r>
    </w:p>
    <w:p w14:paraId="1BF2114B" w14:textId="7154335A" w:rsidR="00BC5FE4" w:rsidRPr="00E467AB" w:rsidRDefault="00E03C0B" w:rsidP="00E03C0B">
      <w:pPr>
        <w:pStyle w:val="Akapitzlist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zapewniono. Przewiduje się w najbliższych latach instalację pętli indukcyjnej w bibliotece głównej w Mszanie,</w:t>
      </w:r>
    </w:p>
    <w:p w14:paraId="308E3986" w14:textId="7085515D" w:rsidR="00BC5FE4" w:rsidRPr="00E467AB" w:rsidRDefault="00BC5FE4" w:rsidP="00E03C0B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t>zapewnienie na stronie internetowej danego podmi</w:t>
      </w:r>
      <w:r w:rsidR="00E70AEC" w:rsidRPr="00E467AB">
        <w:rPr>
          <w:rFonts w:ascii="Times New Roman" w:hAnsi="Times New Roman" w:cs="Times New Roman"/>
        </w:rPr>
        <w:t>otu informacji o zakresie jego działalności – w </w:t>
      </w:r>
      <w:r w:rsidRPr="00E467AB">
        <w:rPr>
          <w:rFonts w:ascii="Times New Roman" w:hAnsi="Times New Roman" w:cs="Times New Roman"/>
        </w:rPr>
        <w:t>postaci elektronicznego pliku zawieraj</w:t>
      </w:r>
      <w:r w:rsidR="00E70AEC" w:rsidRPr="00E467AB">
        <w:rPr>
          <w:rFonts w:ascii="Times New Roman" w:hAnsi="Times New Roman" w:cs="Times New Roman"/>
        </w:rPr>
        <w:t>ącego tekst odczytywalny maszynowo, nagrania treści w </w:t>
      </w:r>
      <w:r w:rsidRPr="00E467AB">
        <w:rPr>
          <w:rFonts w:ascii="Times New Roman" w:hAnsi="Times New Roman" w:cs="Times New Roman"/>
        </w:rPr>
        <w:t>polskim języku mig</w:t>
      </w:r>
      <w:r w:rsidR="00E70AEC" w:rsidRPr="00E467AB">
        <w:rPr>
          <w:rFonts w:ascii="Times New Roman" w:hAnsi="Times New Roman" w:cs="Times New Roman"/>
        </w:rPr>
        <w:t xml:space="preserve">owym oraz informacji w tekście </w:t>
      </w:r>
      <w:r w:rsidRPr="00E467AB">
        <w:rPr>
          <w:rFonts w:ascii="Times New Roman" w:hAnsi="Times New Roman" w:cs="Times New Roman"/>
        </w:rPr>
        <w:t xml:space="preserve">łatwym do czytania: zapewniono, </w:t>
      </w:r>
    </w:p>
    <w:p w14:paraId="5B4183E6" w14:textId="458F453C" w:rsidR="0038066C" w:rsidRPr="00E467AB" w:rsidRDefault="00BC5FE4" w:rsidP="00E03C0B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467AB">
        <w:rPr>
          <w:rFonts w:ascii="Times New Roman" w:hAnsi="Times New Roman" w:cs="Times New Roman"/>
        </w:rPr>
        <w:t>zapewnienie, na wniosek osoby ze szczegól</w:t>
      </w:r>
      <w:r w:rsidR="00E70AEC" w:rsidRPr="00E467AB">
        <w:rPr>
          <w:rFonts w:ascii="Times New Roman" w:hAnsi="Times New Roman" w:cs="Times New Roman"/>
        </w:rPr>
        <w:t xml:space="preserve">nymi potrzebami, komunikacji z </w:t>
      </w:r>
      <w:r w:rsidRPr="00E467AB">
        <w:rPr>
          <w:rFonts w:ascii="Times New Roman" w:hAnsi="Times New Roman" w:cs="Times New Roman"/>
        </w:rPr>
        <w:t>podmiotem publicznym w formie określonej w tym wniosku: zapewniono.</w:t>
      </w:r>
    </w:p>
    <w:sectPr w:rsidR="0038066C" w:rsidRPr="00E467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4871" w14:textId="77777777" w:rsidR="00491C87" w:rsidRDefault="00491C87" w:rsidP="0092577D">
      <w:pPr>
        <w:spacing w:after="0" w:line="240" w:lineRule="auto"/>
      </w:pPr>
      <w:r>
        <w:separator/>
      </w:r>
    </w:p>
  </w:endnote>
  <w:endnote w:type="continuationSeparator" w:id="0">
    <w:p w14:paraId="22E84186" w14:textId="77777777" w:rsidR="00491C87" w:rsidRDefault="00491C87" w:rsidP="0092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4563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3E65FD" w14:textId="7064F587" w:rsidR="0092577D" w:rsidRPr="0092577D" w:rsidRDefault="0092577D">
        <w:pPr>
          <w:pStyle w:val="Stopka"/>
          <w:jc w:val="right"/>
          <w:rPr>
            <w:rFonts w:ascii="Times New Roman" w:hAnsi="Times New Roman" w:cs="Times New Roman"/>
          </w:rPr>
        </w:pPr>
        <w:r w:rsidRPr="0092577D">
          <w:rPr>
            <w:rFonts w:ascii="Times New Roman" w:hAnsi="Times New Roman" w:cs="Times New Roman"/>
          </w:rPr>
          <w:fldChar w:fldCharType="begin"/>
        </w:r>
        <w:r w:rsidRPr="0092577D">
          <w:rPr>
            <w:rFonts w:ascii="Times New Roman" w:hAnsi="Times New Roman" w:cs="Times New Roman"/>
          </w:rPr>
          <w:instrText>PAGE   \* MERGEFORMAT</w:instrText>
        </w:r>
        <w:r w:rsidRPr="0092577D">
          <w:rPr>
            <w:rFonts w:ascii="Times New Roman" w:hAnsi="Times New Roman" w:cs="Times New Roman"/>
          </w:rPr>
          <w:fldChar w:fldCharType="separate"/>
        </w:r>
        <w:r w:rsidR="00CA4807">
          <w:rPr>
            <w:rFonts w:ascii="Times New Roman" w:hAnsi="Times New Roman" w:cs="Times New Roman"/>
            <w:noProof/>
          </w:rPr>
          <w:t>3</w:t>
        </w:r>
        <w:r w:rsidRPr="0092577D">
          <w:rPr>
            <w:rFonts w:ascii="Times New Roman" w:hAnsi="Times New Roman" w:cs="Times New Roman"/>
          </w:rPr>
          <w:fldChar w:fldCharType="end"/>
        </w:r>
      </w:p>
    </w:sdtContent>
  </w:sdt>
  <w:p w14:paraId="5AA21B44" w14:textId="77777777" w:rsidR="0092577D" w:rsidRDefault="009257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73CB" w14:textId="77777777" w:rsidR="00491C87" w:rsidRDefault="00491C87" w:rsidP="0092577D">
      <w:pPr>
        <w:spacing w:after="0" w:line="240" w:lineRule="auto"/>
      </w:pPr>
      <w:r>
        <w:separator/>
      </w:r>
    </w:p>
  </w:footnote>
  <w:footnote w:type="continuationSeparator" w:id="0">
    <w:p w14:paraId="64D2A81B" w14:textId="77777777" w:rsidR="00491C87" w:rsidRDefault="00491C87" w:rsidP="00925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23E"/>
    <w:multiLevelType w:val="hybridMultilevel"/>
    <w:tmpl w:val="4170D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1BFF"/>
    <w:multiLevelType w:val="hybridMultilevel"/>
    <w:tmpl w:val="2C0E864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8B55C9"/>
    <w:multiLevelType w:val="hybridMultilevel"/>
    <w:tmpl w:val="AEE406C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BD26CAB"/>
    <w:multiLevelType w:val="hybridMultilevel"/>
    <w:tmpl w:val="2C0E864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FB05F6"/>
    <w:multiLevelType w:val="hybridMultilevel"/>
    <w:tmpl w:val="2C0E864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C85C20"/>
    <w:multiLevelType w:val="hybridMultilevel"/>
    <w:tmpl w:val="F300F1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6F0D53"/>
    <w:multiLevelType w:val="hybridMultilevel"/>
    <w:tmpl w:val="F300F1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A12B79"/>
    <w:multiLevelType w:val="hybridMultilevel"/>
    <w:tmpl w:val="F300F1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0B6B5A"/>
    <w:multiLevelType w:val="hybridMultilevel"/>
    <w:tmpl w:val="5BDA3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D2FA3"/>
    <w:multiLevelType w:val="hybridMultilevel"/>
    <w:tmpl w:val="55421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E123A"/>
    <w:multiLevelType w:val="hybridMultilevel"/>
    <w:tmpl w:val="79948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75AC7F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03D1C"/>
    <w:multiLevelType w:val="hybridMultilevel"/>
    <w:tmpl w:val="2C0E864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3C40AD"/>
    <w:multiLevelType w:val="hybridMultilevel"/>
    <w:tmpl w:val="D7488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A43AC"/>
    <w:multiLevelType w:val="hybridMultilevel"/>
    <w:tmpl w:val="C9F4525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F91375B"/>
    <w:multiLevelType w:val="hybridMultilevel"/>
    <w:tmpl w:val="F300F1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9"/>
  </w:num>
  <w:num w:numId="6">
    <w:abstractNumId w:val="11"/>
  </w:num>
  <w:num w:numId="7">
    <w:abstractNumId w:val="5"/>
  </w:num>
  <w:num w:numId="8">
    <w:abstractNumId w:val="3"/>
  </w:num>
  <w:num w:numId="9">
    <w:abstractNumId w:val="7"/>
  </w:num>
  <w:num w:numId="10">
    <w:abstractNumId w:val="13"/>
  </w:num>
  <w:num w:numId="11">
    <w:abstractNumId w:val="6"/>
  </w:num>
  <w:num w:numId="12">
    <w:abstractNumId w:val="1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FE4"/>
    <w:rsid w:val="000F7012"/>
    <w:rsid w:val="00151A04"/>
    <w:rsid w:val="0017580F"/>
    <w:rsid w:val="001E2D37"/>
    <w:rsid w:val="001F4BEA"/>
    <w:rsid w:val="00275BFD"/>
    <w:rsid w:val="0038066C"/>
    <w:rsid w:val="003C4778"/>
    <w:rsid w:val="00491C87"/>
    <w:rsid w:val="00511545"/>
    <w:rsid w:val="0052145A"/>
    <w:rsid w:val="005802D7"/>
    <w:rsid w:val="00621C7C"/>
    <w:rsid w:val="00653761"/>
    <w:rsid w:val="007204DB"/>
    <w:rsid w:val="007C1554"/>
    <w:rsid w:val="007E552A"/>
    <w:rsid w:val="0080497C"/>
    <w:rsid w:val="008A64B7"/>
    <w:rsid w:val="008F4EC5"/>
    <w:rsid w:val="009044C4"/>
    <w:rsid w:val="0092577D"/>
    <w:rsid w:val="00954B4F"/>
    <w:rsid w:val="00954C94"/>
    <w:rsid w:val="009F00B3"/>
    <w:rsid w:val="00A03DB9"/>
    <w:rsid w:val="00A823DD"/>
    <w:rsid w:val="00BC5FE4"/>
    <w:rsid w:val="00C54CE6"/>
    <w:rsid w:val="00CA4807"/>
    <w:rsid w:val="00E03C0B"/>
    <w:rsid w:val="00E467AB"/>
    <w:rsid w:val="00E70AEC"/>
    <w:rsid w:val="00EA1E1C"/>
    <w:rsid w:val="00F7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9371"/>
  <w15:docId w15:val="{6A0CFA67-EBB6-496E-BA4E-2A5494AD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77D"/>
  </w:style>
  <w:style w:type="paragraph" w:styleId="Stopka">
    <w:name w:val="footer"/>
    <w:basedOn w:val="Normalny"/>
    <w:link w:val="StopkaZnak"/>
    <w:uiPriority w:val="99"/>
    <w:unhideWhenUsed/>
    <w:rsid w:val="0092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77D"/>
  </w:style>
  <w:style w:type="paragraph" w:styleId="Akapitzlist">
    <w:name w:val="List Paragraph"/>
    <w:basedOn w:val="Normalny"/>
    <w:uiPriority w:val="34"/>
    <w:qFormat/>
    <w:rsid w:val="00151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Eliza Sicińska-Hajska</cp:lastModifiedBy>
  <cp:revision>16</cp:revision>
  <dcterms:created xsi:type="dcterms:W3CDTF">2021-09-01T10:19:00Z</dcterms:created>
  <dcterms:modified xsi:type="dcterms:W3CDTF">2021-09-03T09:41:00Z</dcterms:modified>
</cp:coreProperties>
</file>